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Порядок заповнення листів:</w:t>
      </w:r>
    </w:p>
    <w:p w:rsidR="0097010A" w:rsidRDefault="0097010A" w:rsidP="0097010A">
      <w:pPr>
        <w:rPr>
          <w:color w:val="1F497D"/>
          <w:lang w:val="uk-UA"/>
        </w:rPr>
      </w:pPr>
    </w:p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•       Лист «Налаштування» - заповнюєте тільки блоки які виділені жовтим кольором (назва</w:t>
      </w:r>
      <w:r w:rsidR="007453B7">
        <w:rPr>
          <w:color w:val="1F497D"/>
          <w:lang w:val="uk-UA"/>
        </w:rPr>
        <w:t xml:space="preserve"> НУО</w:t>
      </w:r>
      <w:r>
        <w:rPr>
          <w:color w:val="1F497D"/>
          <w:lang w:val="uk-UA"/>
        </w:rPr>
        <w:t>, назва проекту, регіон);</w:t>
      </w:r>
    </w:p>
    <w:p w:rsidR="007453B7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•       Лист «</w:t>
      </w:r>
      <w:r w:rsidR="00240111" w:rsidRPr="00240111">
        <w:rPr>
          <w:color w:val="1F497D"/>
          <w:lang w:val="uk-UA"/>
        </w:rPr>
        <w:t>Дод.2.Бюджет_ПР_А</w:t>
      </w:r>
      <w:r>
        <w:rPr>
          <w:color w:val="1F497D"/>
          <w:lang w:val="uk-UA"/>
        </w:rPr>
        <w:t xml:space="preserve">» - </w:t>
      </w:r>
      <w:r w:rsidR="00240111">
        <w:rPr>
          <w:color w:val="1F497D"/>
          <w:lang w:val="uk-UA"/>
        </w:rPr>
        <w:t xml:space="preserve">на цей лист Ви вносите видатки які напряму пов’язані з реалізацією проекту. </w:t>
      </w:r>
    </w:p>
    <w:p w:rsidR="007453B7" w:rsidRDefault="007453B7" w:rsidP="0097010A">
      <w:pPr>
        <w:rPr>
          <w:color w:val="1F497D"/>
          <w:lang w:val="uk-UA"/>
        </w:rPr>
      </w:pPr>
      <w:r w:rsidRPr="007453B7">
        <w:rPr>
          <w:b/>
          <w:color w:val="1F497D"/>
          <w:u w:val="single"/>
          <w:lang w:val="uk-UA"/>
        </w:rPr>
        <w:t>З</w:t>
      </w:r>
      <w:r w:rsidR="0097010A" w:rsidRPr="007453B7">
        <w:rPr>
          <w:b/>
          <w:color w:val="1F497D"/>
          <w:u w:val="single"/>
          <w:lang w:val="uk-UA"/>
        </w:rPr>
        <w:t>аповнюються ВИКЛЮЧНО клітинки які не залиті кольором</w:t>
      </w:r>
      <w:r w:rsidRPr="007453B7">
        <w:rPr>
          <w:b/>
          <w:color w:val="1F497D"/>
          <w:u w:val="single"/>
          <w:lang w:val="uk-UA"/>
        </w:rPr>
        <w:t xml:space="preserve"> (білі)</w:t>
      </w:r>
      <w:r w:rsidR="0097010A">
        <w:rPr>
          <w:color w:val="1F497D"/>
          <w:lang w:val="uk-UA"/>
        </w:rPr>
        <w:t xml:space="preserve">, в усіх інших є формули і все буде обраховано автоматично. </w:t>
      </w:r>
    </w:p>
    <w:p w:rsidR="007453B7" w:rsidRDefault="0097010A" w:rsidP="0097010A">
      <w:pPr>
        <w:rPr>
          <w:color w:val="1F497D"/>
          <w:lang w:val="uk-UA"/>
        </w:rPr>
      </w:pPr>
      <w:r w:rsidRPr="007453B7">
        <w:rPr>
          <w:b/>
          <w:color w:val="1F497D"/>
          <w:u w:val="single"/>
          <w:lang w:val="uk-UA"/>
        </w:rPr>
        <w:t>Стовпчик «Категорія витрат»</w:t>
      </w:r>
      <w:r w:rsidR="007453B7">
        <w:rPr>
          <w:b/>
          <w:color w:val="1F497D"/>
          <w:u w:val="single"/>
          <w:lang w:val="uk-UA"/>
        </w:rPr>
        <w:t xml:space="preserve"> (стовпець 9)</w:t>
      </w:r>
      <w:r w:rsidRPr="007453B7">
        <w:rPr>
          <w:b/>
          <w:color w:val="1F497D"/>
          <w:u w:val="single"/>
          <w:lang w:val="uk-UA"/>
        </w:rPr>
        <w:t>, у додатку Ви знайдете довідник</w:t>
      </w:r>
      <w:r>
        <w:rPr>
          <w:color w:val="1F497D"/>
          <w:lang w:val="uk-UA"/>
        </w:rPr>
        <w:t xml:space="preserve">, в якому чітко розписано які видатки відносяться до якої категорії, будь ласка оберіть коректну категорію з </w:t>
      </w:r>
      <w:proofErr w:type="spellStart"/>
      <w:r>
        <w:rPr>
          <w:color w:val="1F497D"/>
          <w:lang w:val="uk-UA"/>
        </w:rPr>
        <w:t>випадаючого</w:t>
      </w:r>
      <w:proofErr w:type="spellEnd"/>
      <w:r>
        <w:rPr>
          <w:color w:val="1F497D"/>
          <w:lang w:val="uk-UA"/>
        </w:rPr>
        <w:t xml:space="preserve"> списку. </w:t>
      </w:r>
    </w:p>
    <w:p w:rsidR="0097010A" w:rsidRDefault="0097010A" w:rsidP="0097010A">
      <w:pPr>
        <w:rPr>
          <w:color w:val="1F497D"/>
          <w:lang w:val="uk-UA"/>
        </w:rPr>
      </w:pPr>
      <w:r w:rsidRPr="007453B7">
        <w:rPr>
          <w:b/>
          <w:color w:val="1F497D"/>
          <w:u w:val="single"/>
          <w:lang w:val="uk-UA"/>
        </w:rPr>
        <w:t>Форму взаємодії та одиниці вимірювання</w:t>
      </w:r>
      <w:r w:rsidR="007453B7">
        <w:rPr>
          <w:b/>
          <w:color w:val="1F497D"/>
          <w:u w:val="single"/>
          <w:lang w:val="uk-UA"/>
        </w:rPr>
        <w:t xml:space="preserve"> (стовпці з номером 10 та 11)</w:t>
      </w:r>
      <w:r>
        <w:rPr>
          <w:color w:val="1F497D"/>
          <w:lang w:val="uk-UA"/>
        </w:rPr>
        <w:t xml:space="preserve"> також обираєте зі спису.</w:t>
      </w:r>
    </w:p>
    <w:p w:rsidR="007453B7" w:rsidRPr="007453B7" w:rsidRDefault="007453B7" w:rsidP="0097010A">
      <w:pPr>
        <w:rPr>
          <w:color w:val="1F497D"/>
          <w:lang w:val="uk-UA"/>
        </w:rPr>
      </w:pPr>
      <w:r w:rsidRPr="007453B7">
        <w:rPr>
          <w:b/>
          <w:color w:val="1F497D"/>
          <w:u w:val="single"/>
          <w:lang w:val="uk-UA"/>
        </w:rPr>
        <w:t>«Кількість</w:t>
      </w:r>
      <w:r>
        <w:rPr>
          <w:b/>
          <w:color w:val="1F497D"/>
          <w:u w:val="single"/>
          <w:lang w:val="uk-UA"/>
        </w:rPr>
        <w:t xml:space="preserve"> одиниць</w:t>
      </w:r>
      <w:r w:rsidRPr="007453B7">
        <w:rPr>
          <w:b/>
          <w:color w:val="1F497D"/>
          <w:u w:val="single"/>
          <w:lang w:val="uk-UA"/>
        </w:rPr>
        <w:t>»</w:t>
      </w:r>
      <w:r>
        <w:rPr>
          <w:b/>
          <w:color w:val="1F497D"/>
          <w:u w:val="single"/>
          <w:lang w:val="uk-UA"/>
        </w:rPr>
        <w:t xml:space="preserve"> (стовпчик 12) </w:t>
      </w:r>
      <w:r>
        <w:rPr>
          <w:color w:val="1F497D"/>
          <w:lang w:val="uk-UA"/>
        </w:rPr>
        <w:t xml:space="preserve">обраховується автоматично після того як ви внесли данні в </w:t>
      </w:r>
      <w:r w:rsidRPr="007453B7">
        <w:rPr>
          <w:b/>
          <w:color w:val="1F497D"/>
          <w:u w:val="single"/>
          <w:lang w:val="uk-UA"/>
        </w:rPr>
        <w:t>«3. Графік ведення діяльності» (стовпчики 18-23)</w:t>
      </w:r>
      <w:r w:rsidRPr="007453B7">
        <w:rPr>
          <w:color w:val="1F497D"/>
          <w:lang w:val="uk-UA"/>
        </w:rPr>
        <w:t>.</w:t>
      </w:r>
    </w:p>
    <w:p w:rsidR="007453B7" w:rsidRDefault="00240111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•       Лист «</w:t>
      </w:r>
      <w:r w:rsidRPr="00240111">
        <w:rPr>
          <w:color w:val="1F497D"/>
          <w:lang w:val="uk-UA"/>
        </w:rPr>
        <w:t>Дод.3.2.Бюджет_АДМ</w:t>
      </w:r>
      <w:r>
        <w:rPr>
          <w:color w:val="1F497D"/>
          <w:lang w:val="uk-UA"/>
        </w:rPr>
        <w:t xml:space="preserve">» - на цей лист Ви вносите видатки які пов’язані з адмініструванням проекту, наприклад оплата бухгалтера, банківські видатки, канцтовари для проекту. </w:t>
      </w:r>
    </w:p>
    <w:p w:rsidR="007453B7" w:rsidRDefault="007453B7" w:rsidP="007453B7">
      <w:pPr>
        <w:rPr>
          <w:color w:val="1F497D"/>
          <w:lang w:val="uk-UA"/>
        </w:rPr>
      </w:pPr>
      <w:r w:rsidRPr="007453B7">
        <w:rPr>
          <w:b/>
          <w:color w:val="1F497D"/>
          <w:u w:val="single"/>
          <w:lang w:val="uk-UA"/>
        </w:rPr>
        <w:t>Заповнюються ВИКЛЮЧНО клітинки які не залиті кольором (білі)</w:t>
      </w:r>
      <w:r>
        <w:rPr>
          <w:color w:val="1F497D"/>
          <w:lang w:val="uk-UA"/>
        </w:rPr>
        <w:t xml:space="preserve">, в усіх інших є формули і все буде обраховано автоматично. </w:t>
      </w:r>
    </w:p>
    <w:p w:rsidR="007453B7" w:rsidRDefault="007453B7" w:rsidP="007453B7">
      <w:pPr>
        <w:rPr>
          <w:color w:val="1F497D"/>
          <w:lang w:val="uk-UA"/>
        </w:rPr>
      </w:pPr>
      <w:r w:rsidRPr="007453B7">
        <w:rPr>
          <w:b/>
          <w:color w:val="1F497D"/>
          <w:u w:val="single"/>
          <w:lang w:val="uk-UA"/>
        </w:rPr>
        <w:t>Стовпчик «Категорія витрат»</w:t>
      </w:r>
      <w:r>
        <w:rPr>
          <w:b/>
          <w:color w:val="1F497D"/>
          <w:u w:val="single"/>
          <w:lang w:val="uk-UA"/>
        </w:rPr>
        <w:t xml:space="preserve"> (стовпець 9)</w:t>
      </w:r>
      <w:r w:rsidRPr="007453B7">
        <w:rPr>
          <w:b/>
          <w:color w:val="1F497D"/>
          <w:u w:val="single"/>
          <w:lang w:val="uk-UA"/>
        </w:rPr>
        <w:t>, у додатку Ви знайдете довідник</w:t>
      </w:r>
      <w:r>
        <w:rPr>
          <w:color w:val="1F497D"/>
          <w:lang w:val="uk-UA"/>
        </w:rPr>
        <w:t xml:space="preserve">, в якому чітко розписано які видатки відносяться до якої категорії, будь ласка оберіть коректну категорію з </w:t>
      </w:r>
      <w:proofErr w:type="spellStart"/>
      <w:r>
        <w:rPr>
          <w:color w:val="1F497D"/>
          <w:lang w:val="uk-UA"/>
        </w:rPr>
        <w:t>випадаючого</w:t>
      </w:r>
      <w:proofErr w:type="spellEnd"/>
      <w:r>
        <w:rPr>
          <w:color w:val="1F497D"/>
          <w:lang w:val="uk-UA"/>
        </w:rPr>
        <w:t xml:space="preserve"> списку. </w:t>
      </w:r>
    </w:p>
    <w:p w:rsidR="007453B7" w:rsidRDefault="007453B7" w:rsidP="007453B7">
      <w:pPr>
        <w:rPr>
          <w:color w:val="1F497D"/>
          <w:lang w:val="uk-UA"/>
        </w:rPr>
      </w:pPr>
      <w:r w:rsidRPr="007453B7">
        <w:rPr>
          <w:b/>
          <w:color w:val="1F497D"/>
          <w:u w:val="single"/>
          <w:lang w:val="uk-UA"/>
        </w:rPr>
        <w:t>Форму взаємодії та одиниці вимірювання</w:t>
      </w:r>
      <w:r>
        <w:rPr>
          <w:b/>
          <w:color w:val="1F497D"/>
          <w:u w:val="single"/>
          <w:lang w:val="uk-UA"/>
        </w:rPr>
        <w:t xml:space="preserve"> (стовпці з номером 10 та 11)</w:t>
      </w:r>
      <w:r>
        <w:rPr>
          <w:color w:val="1F497D"/>
          <w:lang w:val="uk-UA"/>
        </w:rPr>
        <w:t xml:space="preserve"> також обираєте зі спису.</w:t>
      </w:r>
    </w:p>
    <w:p w:rsidR="007453B7" w:rsidRPr="007453B7" w:rsidRDefault="007453B7" w:rsidP="007453B7">
      <w:pPr>
        <w:rPr>
          <w:color w:val="1F497D"/>
          <w:lang w:val="uk-UA"/>
        </w:rPr>
      </w:pPr>
      <w:r w:rsidRPr="007453B7">
        <w:rPr>
          <w:b/>
          <w:color w:val="1F497D"/>
          <w:u w:val="single"/>
          <w:lang w:val="uk-UA"/>
        </w:rPr>
        <w:t>«Кількість</w:t>
      </w:r>
      <w:r>
        <w:rPr>
          <w:b/>
          <w:color w:val="1F497D"/>
          <w:u w:val="single"/>
          <w:lang w:val="uk-UA"/>
        </w:rPr>
        <w:t xml:space="preserve"> одиниць</w:t>
      </w:r>
      <w:r w:rsidRPr="007453B7">
        <w:rPr>
          <w:b/>
          <w:color w:val="1F497D"/>
          <w:u w:val="single"/>
          <w:lang w:val="uk-UA"/>
        </w:rPr>
        <w:t>»</w:t>
      </w:r>
      <w:r>
        <w:rPr>
          <w:b/>
          <w:color w:val="1F497D"/>
          <w:u w:val="single"/>
          <w:lang w:val="uk-UA"/>
        </w:rPr>
        <w:t xml:space="preserve"> (стовпчик 12) </w:t>
      </w:r>
      <w:r>
        <w:rPr>
          <w:color w:val="1F497D"/>
          <w:lang w:val="uk-UA"/>
        </w:rPr>
        <w:t xml:space="preserve">обраховується автоматично після того як ви внесли данні в </w:t>
      </w:r>
      <w:r w:rsidRPr="007453B7">
        <w:rPr>
          <w:b/>
          <w:color w:val="1F497D"/>
          <w:u w:val="single"/>
          <w:lang w:val="uk-UA"/>
        </w:rPr>
        <w:t>«3. Графік ведення діяльності» (стовпчики 18-23)</w:t>
      </w:r>
      <w:r w:rsidRPr="007453B7">
        <w:rPr>
          <w:color w:val="1F497D"/>
          <w:lang w:val="uk-UA"/>
        </w:rPr>
        <w:t>.</w:t>
      </w:r>
    </w:p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 xml:space="preserve">•       Лист «Персонал проекту» - якщо в Вас </w:t>
      </w:r>
      <w:proofErr w:type="spellStart"/>
      <w:r>
        <w:rPr>
          <w:color w:val="1F497D"/>
          <w:lang w:val="uk-UA"/>
        </w:rPr>
        <w:t>забюджетовано</w:t>
      </w:r>
      <w:proofErr w:type="spellEnd"/>
      <w:r>
        <w:rPr>
          <w:color w:val="1F497D"/>
          <w:lang w:val="uk-UA"/>
        </w:rPr>
        <w:t xml:space="preserve"> персонал, то прохання заповнити цей лист.</w:t>
      </w:r>
    </w:p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•       Лист «Джерела» - вказуєте Ваші інші джерела фінансування</w:t>
      </w:r>
      <w:bookmarkStart w:id="0" w:name="_GoBack"/>
      <w:bookmarkEnd w:id="0"/>
      <w:r>
        <w:rPr>
          <w:color w:val="1F497D"/>
          <w:lang w:val="uk-UA"/>
        </w:rPr>
        <w:t>.</w:t>
      </w:r>
    </w:p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•       Лист «ВИКОНАВЦІ ТА ЗАЙНЯТІСТЬ» - заповнюється лише при наявності персоналу в бюджеті.</w:t>
      </w:r>
    </w:p>
    <w:p w:rsidR="007B648D" w:rsidRPr="0097010A" w:rsidRDefault="007B648D">
      <w:pPr>
        <w:rPr>
          <w:lang w:val="uk-UA"/>
        </w:rPr>
      </w:pPr>
    </w:p>
    <w:sectPr w:rsidR="007B648D" w:rsidRPr="00970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10A"/>
    <w:rsid w:val="00240111"/>
    <w:rsid w:val="007453B7"/>
    <w:rsid w:val="007B648D"/>
    <w:rsid w:val="0097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AAFAE"/>
  <w15:chartTrackingRefBased/>
  <w15:docId w15:val="{643ACB8E-D2DC-4114-B8E4-5F49B0B7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10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6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Gerasymenko Daria</dc:creator>
  <cp:keywords/>
  <dc:description/>
  <cp:lastModifiedBy>Omelianenko Ksenia</cp:lastModifiedBy>
  <cp:revision>3</cp:revision>
  <dcterms:created xsi:type="dcterms:W3CDTF">2023-04-27T08:31:00Z</dcterms:created>
  <dcterms:modified xsi:type="dcterms:W3CDTF">2025-09-01T09:27:00Z</dcterms:modified>
</cp:coreProperties>
</file>